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" w:line="240" w:lineRule="auto"/>
        <w:ind w:left="1" w:right="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120130" cy="1639843"/>
            <wp:effectExtent b="0" l="0" r="0" t="0"/>
            <wp:docPr id="1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398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160" w:line="259" w:lineRule="auto"/>
        <w:jc w:val="cente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" w:line="240" w:lineRule="auto"/>
        <w:ind w:left="1" w:right="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 ………………………………..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1" w:lineRule="auto"/>
        <w:ind w:left="2" w:firstLine="0"/>
        <w:rPr/>
      </w:pPr>
      <w:r w:rsidDel="00000000" w:rsidR="00000000" w:rsidRPr="00000000">
        <w:rPr>
          <w:rtl w:val="0"/>
        </w:rPr>
        <w:t xml:space="preserve">SCHEDA DATI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5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90"/>
        <w:gridCol w:w="4890"/>
        <w:tblGridChange w:id="0">
          <w:tblGrid>
            <w:gridCol w:w="4890"/>
            <w:gridCol w:w="4890"/>
          </w:tblGrid>
        </w:tblGridChange>
      </w:tblGrid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Mese e anno di arrivo in Italia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 di scuola frequentata nel Paese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d’origine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Scuole frequentate in Italia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Lingua d’origine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Lingue studiate oltre a quella d’origine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Italia vive con i genitori con altri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(specificare)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67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SITUAZIONE DI PARTENZA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Livello di competenza della lingua italiana (Barrare con una crocetta)</w:t>
      </w:r>
    </w:p>
    <w:p w:rsidR="00000000" w:rsidDel="00000000" w:rsidP="00000000" w:rsidRDefault="00000000" w:rsidRPr="00000000" w14:paraId="00000022">
      <w:pPr>
        <w:spacing w:before="139" w:lineRule="auto"/>
        <w:ind w:left="687" w:firstLine="0"/>
        <w:rPr>
          <w:sz w:val="24"/>
          <w:szCs w:val="24"/>
        </w:rPr>
      </w:pPr>
      <w:r w:rsidDel="00000000" w:rsidR="00000000" w:rsidRPr="00000000">
        <w:rPr>
          <w:vertAlign w:val="baseline"/>
        </w:rPr>
        <w:drawing>
          <wp:inline distB="0" distT="0" distL="0" distR="0">
            <wp:extent cx="155752" cy="155448"/>
            <wp:effectExtent b="0" l="0" r="0" t="0"/>
            <wp:docPr id="1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752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Livello 0 </w:t>
      </w:r>
      <w:r w:rsidDel="00000000" w:rsidR="00000000" w:rsidRPr="00000000">
        <w:rPr>
          <w:sz w:val="24"/>
          <w:szCs w:val="24"/>
          <w:rtl w:val="0"/>
        </w:rPr>
        <w:t xml:space="preserve">nessuna conoscenza della lingua italiana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360" w:lineRule="auto"/>
        <w:ind w:left="672" w:right="643" w:firstLine="14.0000000000000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5752" cy="155448"/>
            <wp:effectExtent b="0" l="0" r="0" t="0"/>
            <wp:docPr id="1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752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Livello A1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elementare della lingua, comprensione e produzione di semplici messaggi telegrafici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5752" cy="155448"/>
            <wp:effectExtent b="0" l="0" r="0" t="0"/>
            <wp:docPr id="1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752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Livello A2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elementare della lingua, comprensione e produzione di frasi semplici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60" w:lineRule="auto"/>
        <w:ind w:left="672" w:right="0" w:firstLine="14.0000000000000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5752" cy="155448"/>
            <wp:effectExtent b="0" l="0" r="0" t="0"/>
            <wp:docPr id="1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752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Livello B1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indipendente della lingua, comprensione e produzione di testi semplici su argomenti familiari ed esperienziali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72" w:right="0" w:firstLine="14.0000000000000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10" w:orient="portrait"/>
          <w:pgMar w:bottom="280" w:top="426" w:left="460" w:right="46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5752" cy="155752"/>
            <wp:effectExtent b="0" l="0" r="0" t="0"/>
            <wp:docPr id="1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752" cy="155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Livello B2, C1 e C2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indipendente e competente della lingua, comprensione di testi complessi su argomenti concreti e astratti, espressione chiara e dettagliata.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6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47"/>
        <w:gridCol w:w="1452"/>
        <w:gridCol w:w="1393"/>
        <w:gridCol w:w="1488"/>
        <w:tblGridChange w:id="0">
          <w:tblGrid>
            <w:gridCol w:w="5447"/>
            <w:gridCol w:w="1452"/>
            <w:gridCol w:w="1393"/>
            <w:gridCol w:w="1488"/>
          </w:tblGrid>
        </w:tblGridChange>
      </w:tblGrid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INADEGUATA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1" w:right="0" w:hanging="17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PARZIALMENTE ADEGUATA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</w:tr>
      <w:tr>
        <w:trPr>
          <w:cantSplit w:val="0"/>
          <w:trHeight w:val="106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COMPRENSIONE ORALE: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7" w:right="19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linguaggio quotidiano istruzioni di lavoro comprensione termini specifici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" w:line="240" w:lineRule="auto"/>
              <w:ind w:left="62" w:right="33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9" w:lineRule="auto"/>
              <w:ind w:left="62" w:right="33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62" w:right="9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" w:line="240" w:lineRule="auto"/>
              <w:ind w:left="111" w:right="212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9" w:lineRule="auto"/>
              <w:ind w:left="111" w:right="212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35" w:right="212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" w:line="240" w:lineRule="auto"/>
              <w:ind w:left="53" w:right="264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9" w:lineRule="auto"/>
              <w:ind w:left="0" w:right="264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24" w:right="264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CAPACITÀ COMUNICATIVA, ESPRESSIONE ORALE: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77" w:right="20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linguaggio quotidiano utilizzo termini specifici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9" w:lineRule="auto"/>
              <w:ind w:left="62" w:right="33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62" w:right="33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9" w:lineRule="auto"/>
              <w:ind w:left="111" w:right="212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212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9" w:lineRule="auto"/>
              <w:ind w:left="0" w:right="264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264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</w:tc>
      </w:tr>
      <w:tr>
        <w:trPr>
          <w:cantSplit w:val="0"/>
          <w:trHeight w:val="1062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2.00000000000003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COMPRENSIONE DEL TESTO SCRITTO: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7" w:right="272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manuale di studio testo letterario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9" w:lineRule="auto"/>
              <w:ind w:left="62" w:right="9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62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9" w:lineRule="auto"/>
              <w:ind w:left="24" w:right="212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24" w:right="212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9" w:lineRule="auto"/>
              <w:ind w:left="24" w:right="264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53" w:right="264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SCRITTURA: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 del lessico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grammaticali sintattiche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" w:line="240" w:lineRule="auto"/>
              <w:ind w:left="62" w:right="9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9" w:lineRule="auto"/>
              <w:ind w:left="62" w:right="33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" w:line="240" w:lineRule="auto"/>
              <w:ind w:left="24" w:right="212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9" w:lineRule="auto"/>
              <w:ind w:left="0" w:right="212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" w:line="240" w:lineRule="auto"/>
              <w:ind w:left="24" w:right="264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9" w:lineRule="auto"/>
              <w:ind w:left="0" w:right="264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3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spacing w:line="360" w:lineRule="auto"/>
        <w:ind w:right="674" w:firstLine="672"/>
        <w:jc w:val="both"/>
        <w:rPr/>
      </w:pPr>
      <w:r w:rsidDel="00000000" w:rsidR="00000000" w:rsidRPr="00000000">
        <w:rPr>
          <w:rtl w:val="0"/>
        </w:rPr>
        <w:t xml:space="preserve">IL CONSIGLIO DI CLASSE/IL TEAM DOCENTE INTENDE METTERE IN ATTO LE SEGUENTI RISORSE/AZIONI PER IL CONSEGUIMENTO DEGLI OBIETTIVI: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(Barrare con una crocetta)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68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5752" cy="155448"/>
            <wp:effectExtent b="0" l="0" r="0" t="0"/>
            <wp:docPr id="1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752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alfabetizzazione di base in orario curricolare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360" w:lineRule="auto"/>
        <w:ind w:left="687" w:right="467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5752" cy="155448"/>
            <wp:effectExtent b="0" l="0" r="0" t="0"/>
            <wp:docPr id="2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752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alfabetizzazione di secondo livello in orario curricolare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5752" cy="155448"/>
            <wp:effectExtent b="0" l="0" r="0" t="0"/>
            <wp:docPr id="2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752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allineamento nelle lingue straniere in orario curricolare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5752" cy="155752"/>
            <wp:effectExtent b="0" l="0" r="0" t="0"/>
            <wp:docPr id="2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752" cy="155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studio assistito in orario curricolare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687" w:right="55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5752" cy="155448"/>
            <wp:effectExtent b="0" l="0" r="0" t="0"/>
            <wp:docPr id="2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752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recupero metodologico in orario curricolare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5752" cy="155448"/>
            <wp:effectExtent b="0" l="0" r="0" t="0"/>
            <wp:docPr id="2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752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recupero per alcune discipline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5752" cy="155448"/>
            <wp:effectExtent b="0" l="0" r="0" t="0"/>
            <wp:docPr id="2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752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sostegno disciplinare con l’intervento di mediatori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360" w:lineRule="auto"/>
        <w:ind w:left="687" w:right="60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5752" cy="155448"/>
            <wp:effectExtent b="0" l="0" r="0" t="0"/>
            <wp:docPr id="2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752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tutoraggio tra pari in orario curricolare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5752" cy="155448"/>
            <wp:effectExtent b="0" l="0" r="0" t="0"/>
            <wp:docPr id="2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752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utilizzo di testi facilitati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5752" cy="155448"/>
            <wp:effectExtent b="0" l="0" r="0" t="0"/>
            <wp:docPr id="2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752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corso avanzato L2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672" w:right="6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Consiglio di Classe/team docente, tenuto conto delle difficoltà rilevate, propone un intervento personalizzato negli obiettivi, nei contenuti, nei tempi e nelle modalità di verifica e di valutazione, allo scopo di permettere all’allievo di raggiungere gli obiettivi prefissati nelle singole discipline.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520" w:left="460" w:right="460" w:header="720" w:footer="72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945302</wp:posOffset>
            </wp:positionH>
            <wp:positionV relativeFrom="paragraph">
              <wp:posOffset>147111</wp:posOffset>
            </wp:positionV>
            <wp:extent cx="5082901" cy="2496312"/>
            <wp:effectExtent b="0" l="0" r="0" t="0"/>
            <wp:wrapTopAndBottom distB="0" dist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2901" cy="24963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4690935" cy="1884806"/>
            <wp:effectExtent b="0" l="0" r="0" t="0"/>
            <wp:docPr id="29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0935" cy="18848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725849</wp:posOffset>
            </wp:positionH>
            <wp:positionV relativeFrom="paragraph">
              <wp:posOffset>170571</wp:posOffset>
            </wp:positionV>
            <wp:extent cx="5512921" cy="1234440"/>
            <wp:effectExtent b="0" l="0" r="0" t="0"/>
            <wp:wrapTopAndBottom distB="0" dist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2921" cy="1234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840" w:left="460" w:right="460" w:header="720" w:footer="72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886645</wp:posOffset>
                </wp:positionH>
                <wp:positionV relativeFrom="paragraph">
                  <wp:posOffset>228586</wp:posOffset>
                </wp:positionV>
                <wp:extent cx="5177155" cy="560768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77155" cy="5607685"/>
                          <a:chOff x="0" y="0"/>
                          <a:chExt cx="5177155" cy="5607685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cstate="print"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6703" cy="5607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24" name="Graphic 24"/>
                        <wps:spPr>
                          <a:xfrm>
                            <a:off x="3761554" y="627472"/>
                            <a:ext cx="682625" cy="141160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411605" w="682625">
                                <a:moveTo>
                                  <a:pt x="682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1605"/>
                                </a:lnTo>
                                <a:lnTo>
                                  <a:pt x="682625" y="1411605"/>
                                </a:lnTo>
                                <a:lnTo>
                                  <a:pt x="682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25" name="Graphic 25"/>
                        <wps:spPr>
                          <a:xfrm>
                            <a:off x="3761554" y="627472"/>
                            <a:ext cx="682625" cy="141160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411605" w="682625">
                                <a:moveTo>
                                  <a:pt x="0" y="1411605"/>
                                </a:moveTo>
                                <a:lnTo>
                                  <a:pt x="682625" y="1411605"/>
                                </a:lnTo>
                                <a:lnTo>
                                  <a:pt x="682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160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 txBox="1"/>
                        <wps:cNvPr id="26" name="Textbox 26"/>
                        <wps:spPr>
                          <a:xfrm>
                            <a:off x="3766316" y="632235"/>
                            <a:ext cx="673100" cy="140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B58F2" w:rsidDel="00000000" w:rsidP="00000000" w:rsidRDefault="006728C1" w:rsidRPr="00000000">
                              <w:pPr>
                                <w:spacing w:before="74"/>
                                <w:ind w:left="4" w:right="102"/>
                                <w:rPr>
                                  <w:sz w:val="16"/>
                                </w:rPr>
                              </w:pPr>
                              <w:r w:rsidDel="00000000" w:rsidR="00000000" w:rsidRPr="00000000">
                                <w:rPr>
                                  <w:spacing w:val="-2"/>
                                  <w:sz w:val="18"/>
                                </w:rPr>
                                <w:t>(</w:t>
                              </w:r>
                              <w:proofErr w:type="spellStart"/>
                              <w:r w:rsidDel="00000000" w:rsidR="00000000" w:rsidRPr="00000000">
                                <w:rPr>
                                  <w:spacing w:val="-2"/>
                                  <w:sz w:val="16"/>
                                </w:rPr>
                                <w:t>Predisposizio</w:t>
                              </w:r>
                              <w:proofErr w:type="spellEnd"/>
                              <w:r w:rsidDel="00000000" w:rsidR="00000000" w:rsidRPr="00000000"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6"/>
                                </w:rPr>
                                <w:t>ne di una</w:t>
                              </w:r>
                              <w:r w:rsidDel="00000000" w:rsidR="00000000" w:rsidRPr="00000000"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Del="00000000" w:rsidR="00000000" w:rsidRPr="00000000">
                                <w:rPr>
                                  <w:spacing w:val="-2"/>
                                  <w:sz w:val="16"/>
                                </w:rPr>
                                <w:t>programmazio</w:t>
                              </w:r>
                              <w:proofErr w:type="spellEnd"/>
                              <w:r w:rsidDel="00000000" w:rsidR="00000000" w:rsidRPr="00000000"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6"/>
                                </w:rPr>
                                <w:t>ne volta a</w:t>
                              </w:r>
                              <w:r w:rsidDel="00000000" w:rsidR="00000000" w:rsidRPr="00000000"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pacing w:val="-2"/>
                                  <w:sz w:val="16"/>
                                </w:rPr>
                                <w:t>favorire</w:t>
                              </w:r>
                              <w:r w:rsidDel="00000000" w:rsidR="00000000" w:rsidRPr="00000000"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pacing w:val="-2"/>
                                  <w:sz w:val="16"/>
                                </w:rPr>
                                <w:t>l’acquisizione</w:t>
                              </w:r>
                              <w:r w:rsidDel="00000000" w:rsidR="00000000" w:rsidRPr="00000000"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6"/>
                                </w:rPr>
                                <w:t>della</w:t>
                              </w:r>
                              <w:r w:rsidDel="00000000" w:rsidR="00000000" w:rsidRPr="00000000"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6"/>
                                </w:rPr>
                                <w:t>lingua</w:t>
                              </w:r>
                              <w:r w:rsidDel="00000000" w:rsidR="00000000" w:rsidRPr="00000000"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6"/>
                                </w:rPr>
                                <w:t>italiana</w:t>
                              </w:r>
                              <w:r w:rsidDel="00000000" w:rsidR="00000000" w:rsidRPr="00000000"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6"/>
                                </w:rPr>
                                <w:t>da</w:t>
                              </w:r>
                              <w:r w:rsidDel="00000000" w:rsidR="00000000" w:rsidRPr="00000000"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6"/>
                                </w:rPr>
                                <w:t>parte</w:t>
                              </w:r>
                              <w:r w:rsidDel="00000000" w:rsidR="00000000" w:rsidRPr="00000000"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6"/>
                                </w:rPr>
                                <w:t>delle</w:t>
                              </w:r>
                              <w:r w:rsidDel="00000000" w:rsidR="00000000" w:rsidRPr="00000000"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6"/>
                                </w:rPr>
                                <w:t>materie</w:t>
                              </w:r>
                              <w:r w:rsidDel="00000000" w:rsidR="00000000" w:rsidRPr="00000000"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6"/>
                                </w:rPr>
                                <w:t>di</w:t>
                              </w:r>
                              <w:r w:rsidDel="00000000" w:rsidR="00000000" w:rsidRPr="00000000"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6"/>
                                </w:rPr>
                                <w:t>area</w:t>
                              </w:r>
                              <w:r w:rsidDel="00000000" w:rsidR="00000000" w:rsidRPr="00000000"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pacing w:val="-2"/>
                                  <w:sz w:val="16"/>
                                </w:rPr>
                                <w:t>linguistica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886645</wp:posOffset>
                </wp:positionH>
                <wp:positionV relativeFrom="paragraph">
                  <wp:posOffset>228586</wp:posOffset>
                </wp:positionV>
                <wp:extent cx="5177155" cy="5607685"/>
                <wp:effectExtent b="0" l="0" r="0" t="0"/>
                <wp:wrapTopAndBottom distB="0" dist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7155" cy="5607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672" w:right="6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Docenti delle singole discipline segnalano nel riquadro sottostante con una crocetta le metodologie e gli strumenti di valutazione (descritti nella legenda) che si intendono attuare: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95.999999999996" w:type="dxa"/>
        <w:jc w:val="left"/>
        <w:tblInd w:w="6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04"/>
        <w:gridCol w:w="374"/>
        <w:gridCol w:w="374"/>
        <w:gridCol w:w="439"/>
        <w:gridCol w:w="458"/>
        <w:gridCol w:w="458"/>
        <w:gridCol w:w="460"/>
        <w:gridCol w:w="458"/>
        <w:gridCol w:w="460"/>
        <w:gridCol w:w="458"/>
        <w:gridCol w:w="458"/>
        <w:gridCol w:w="461"/>
        <w:gridCol w:w="458"/>
        <w:gridCol w:w="458"/>
        <w:gridCol w:w="458"/>
        <w:gridCol w:w="460"/>
        <w:tblGridChange w:id="0">
          <w:tblGrid>
            <w:gridCol w:w="3104"/>
            <w:gridCol w:w="374"/>
            <w:gridCol w:w="374"/>
            <w:gridCol w:w="439"/>
            <w:gridCol w:w="458"/>
            <w:gridCol w:w="458"/>
            <w:gridCol w:w="460"/>
            <w:gridCol w:w="458"/>
            <w:gridCol w:w="460"/>
            <w:gridCol w:w="458"/>
            <w:gridCol w:w="458"/>
            <w:gridCol w:w="461"/>
            <w:gridCol w:w="458"/>
            <w:gridCol w:w="458"/>
            <w:gridCol w:w="458"/>
            <w:gridCol w:w="460"/>
          </w:tblGrid>
        </w:tblGridChange>
      </w:tblGrid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METODOLOGIE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8" w:right="730" w:hanging="171.000000000000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TIPOLOGIE DI VERIFICHE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9a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9b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9c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7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Francese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Storia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7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7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Arte e immagine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Scienze motorie e sportive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Religione</w:t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LEGENDA:</w:t>
      </w:r>
    </w:p>
    <w:tbl>
      <w:tblPr>
        <w:tblStyle w:val="Table4"/>
        <w:tblW w:w="8555.0" w:type="dxa"/>
        <w:jc w:val="left"/>
        <w:tblInd w:w="12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11"/>
        <w:gridCol w:w="4844"/>
        <w:tblGridChange w:id="0">
          <w:tblGrid>
            <w:gridCol w:w="3711"/>
            <w:gridCol w:w="4844"/>
          </w:tblGrid>
        </w:tblGridChange>
      </w:tblGrid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9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METODOLOGIE</w:t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6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TIPOLOGIE DI VERIFICHE</w:t>
            </w:r>
          </w:p>
        </w:tc>
      </w:tr>
      <w:tr>
        <w:trPr>
          <w:cantSplit w:val="0"/>
          <w:trHeight w:val="3314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851" w:right="0" w:hanging="42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semplificazione del testo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91"/>
              </w:tabs>
              <w:spacing w:after="0" w:before="0" w:line="240" w:lineRule="auto"/>
              <w:ind w:left="791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tabelle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91"/>
              </w:tabs>
              <w:spacing w:after="0" w:before="1" w:line="275" w:lineRule="auto"/>
              <w:ind w:left="791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schemi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91"/>
              </w:tabs>
              <w:spacing w:after="0" w:before="0" w:line="275" w:lineRule="auto"/>
              <w:ind w:left="791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questionari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91"/>
              </w:tabs>
              <w:spacing w:after="0" w:before="0" w:line="240" w:lineRule="auto"/>
              <w:ind w:left="791" w:right="427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spiegazioni individuali ed individualizzate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91"/>
              </w:tabs>
              <w:spacing w:after="0" w:before="0" w:line="240" w:lineRule="auto"/>
              <w:ind w:left="791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lavori di gruppo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91"/>
              </w:tabs>
              <w:spacing w:after="0" w:before="0" w:line="240" w:lineRule="auto"/>
              <w:ind w:left="791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mappe concettuali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91"/>
              </w:tabs>
              <w:spacing w:after="0" w:before="0" w:line="240" w:lineRule="auto"/>
              <w:ind w:left="791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altro…………………………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…………………...</w:t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91"/>
              </w:tabs>
              <w:spacing w:after="0" w:before="0" w:line="240" w:lineRule="auto"/>
              <w:ind w:left="791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prove oggettive: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vero-falso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37" w:lineRule="auto"/>
              <w:ind w:left="1272" w:right="666" w:hanging="3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9b.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scelta multipla con una sola risposta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72" w:right="666" w:hanging="3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scelta multipla con più risposte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91"/>
              </w:tabs>
              <w:spacing w:after="0" w:before="0" w:line="240" w:lineRule="auto"/>
              <w:ind w:left="791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completamento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91"/>
              </w:tabs>
              <w:spacing w:after="0" w:before="0" w:line="240" w:lineRule="auto"/>
              <w:ind w:left="791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compito tradizionale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91"/>
              </w:tabs>
              <w:spacing w:after="0" w:before="0" w:line="240" w:lineRule="auto"/>
              <w:ind w:left="791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verifica più lunghi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91"/>
              </w:tabs>
              <w:spacing w:after="0" w:before="0" w:line="240" w:lineRule="auto"/>
              <w:ind w:left="791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altro……………………………………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</w:t>
            </w:r>
          </w:p>
        </w:tc>
      </w:tr>
    </w:tbl>
    <w:p w:rsidR="00000000" w:rsidDel="00000000" w:rsidP="00000000" w:rsidRDefault="00000000" w:rsidRPr="00000000" w14:paraId="00000166">
      <w:pPr>
        <w:spacing w:before="276" w:lineRule="auto"/>
        <w:ind w:left="67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VALUTAZIONE DI FINE ANNO SCOLASTICO: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tiene conto dei seguenti indicatori: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76199" cy="96012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960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percorso scolastico pregresso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9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76199" cy="96011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960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risultati ottenuti nell’apprendimento dell’italiano L2 e/o nelle azioni di sostegno programmate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76199" cy="96011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960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risultati ottenuti nei percorsi disciplinari programmati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76199" cy="96011"/>
            <wp:effectExtent b="0" l="0" r="0" t="0"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960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motivazione, partecipazione, impegno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76199" cy="96011"/>
            <wp:effectExtent b="0" l="0" r="0" t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960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progressione e potenzialità d’apprendimento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46"/>
        </w:tabs>
        <w:spacing w:after="0" w:before="0" w:line="240" w:lineRule="auto"/>
        <w:ind w:left="6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…………………</w:t>
        <w:tab/>
        <w:t xml:space="preserve">I Docenti componenti del Consiglio di Classe: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3285363</wp:posOffset>
                </wp:positionH>
                <wp:positionV relativeFrom="paragraph">
                  <wp:posOffset>172326</wp:posOffset>
                </wp:positionV>
                <wp:extent cx="3124835" cy="127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3124835">
                              <a:moveTo>
                                <a:pt x="0" y="0"/>
                              </a:moveTo>
                              <a:lnTo>
                                <a:pt x="3124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3285363</wp:posOffset>
                </wp:positionH>
                <wp:positionV relativeFrom="paragraph">
                  <wp:posOffset>172326</wp:posOffset>
                </wp:positionV>
                <wp:extent cx="3124835" cy="1270"/>
                <wp:effectExtent b="0" l="0" r="0" t="0"/>
                <wp:wrapTopAndBottom distB="0" distT="0"/>
                <wp:docPr id="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8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3285363</wp:posOffset>
                </wp:positionH>
                <wp:positionV relativeFrom="paragraph">
                  <wp:posOffset>347586</wp:posOffset>
                </wp:positionV>
                <wp:extent cx="3124835" cy="127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3124835">
                              <a:moveTo>
                                <a:pt x="0" y="0"/>
                              </a:moveTo>
                              <a:lnTo>
                                <a:pt x="3124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3285363</wp:posOffset>
                </wp:positionH>
                <wp:positionV relativeFrom="paragraph">
                  <wp:posOffset>347586</wp:posOffset>
                </wp:positionV>
                <wp:extent cx="3124835" cy="1270"/>
                <wp:effectExtent b="0" l="0" r="0" t="0"/>
                <wp:wrapTopAndBottom distB="0" distT="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8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3285363</wp:posOffset>
                </wp:positionH>
                <wp:positionV relativeFrom="paragraph">
                  <wp:posOffset>522845</wp:posOffset>
                </wp:positionV>
                <wp:extent cx="3124835" cy="127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3124835">
                              <a:moveTo>
                                <a:pt x="0" y="0"/>
                              </a:moveTo>
                              <a:lnTo>
                                <a:pt x="3124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3285363</wp:posOffset>
                </wp:positionH>
                <wp:positionV relativeFrom="paragraph">
                  <wp:posOffset>522845</wp:posOffset>
                </wp:positionV>
                <wp:extent cx="3124835" cy="1270"/>
                <wp:effectExtent b="0" l="0" r="0" t="0"/>
                <wp:wrapTopAndBottom distB="0" distT="0"/>
                <wp:docPr id="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8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3285363</wp:posOffset>
                </wp:positionH>
                <wp:positionV relativeFrom="paragraph">
                  <wp:posOffset>698012</wp:posOffset>
                </wp:positionV>
                <wp:extent cx="3124835" cy="127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3124835">
                              <a:moveTo>
                                <a:pt x="0" y="0"/>
                              </a:moveTo>
                              <a:lnTo>
                                <a:pt x="3124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3285363</wp:posOffset>
                </wp:positionH>
                <wp:positionV relativeFrom="paragraph">
                  <wp:posOffset>698012</wp:posOffset>
                </wp:positionV>
                <wp:extent cx="3124835" cy="1270"/>
                <wp:effectExtent b="0" l="0" r="0" t="0"/>
                <wp:wrapTopAndBottom distB="0" distT="0"/>
                <wp:docPr id="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8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480" w:left="460" w:right="4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9"/>
      <w:numFmt w:val="decimal"/>
      <w:lvlText w:val="%1."/>
      <w:lvlJc w:val="left"/>
      <w:pPr>
        <w:ind w:left="791" w:hanging="360.00000000000006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203" w:hanging="360"/>
      </w:pPr>
      <w:rPr/>
    </w:lvl>
    <w:lvl w:ilvl="2">
      <w:start w:val="0"/>
      <w:numFmt w:val="bullet"/>
      <w:lvlText w:val="•"/>
      <w:lvlJc w:val="left"/>
      <w:pPr>
        <w:ind w:left="1606" w:hanging="360"/>
      </w:pPr>
      <w:rPr/>
    </w:lvl>
    <w:lvl w:ilvl="3">
      <w:start w:val="0"/>
      <w:numFmt w:val="bullet"/>
      <w:lvlText w:val="•"/>
      <w:lvlJc w:val="left"/>
      <w:pPr>
        <w:ind w:left="2010" w:hanging="360"/>
      </w:pPr>
      <w:rPr/>
    </w:lvl>
    <w:lvl w:ilvl="4">
      <w:start w:val="0"/>
      <w:numFmt w:val="bullet"/>
      <w:lvlText w:val="•"/>
      <w:lvlJc w:val="left"/>
      <w:pPr>
        <w:ind w:left="2413" w:hanging="360"/>
      </w:pPr>
      <w:rPr/>
    </w:lvl>
    <w:lvl w:ilvl="5">
      <w:start w:val="0"/>
      <w:numFmt w:val="bullet"/>
      <w:lvlText w:val="•"/>
      <w:lvlJc w:val="left"/>
      <w:pPr>
        <w:ind w:left="2817" w:hanging="360"/>
      </w:pPr>
      <w:rPr/>
    </w:lvl>
    <w:lvl w:ilvl="6">
      <w:start w:val="0"/>
      <w:numFmt w:val="bullet"/>
      <w:lvlText w:val="•"/>
      <w:lvlJc w:val="left"/>
      <w:pPr>
        <w:ind w:left="3220" w:hanging="360"/>
      </w:pPr>
      <w:rPr/>
    </w:lvl>
    <w:lvl w:ilvl="7">
      <w:start w:val="0"/>
      <w:numFmt w:val="bullet"/>
      <w:lvlText w:val="•"/>
      <w:lvlJc w:val="left"/>
      <w:pPr>
        <w:ind w:left="3623" w:hanging="360"/>
      </w:pPr>
      <w:rPr/>
    </w:lvl>
    <w:lvl w:ilvl="8">
      <w:start w:val="0"/>
      <w:numFmt w:val="bullet"/>
      <w:lvlText w:val="•"/>
      <w:lvlJc w:val="left"/>
      <w:pPr>
        <w:ind w:left="4027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51" w:hanging="420.00000000000006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144" w:hanging="420"/>
      </w:pPr>
      <w:rPr/>
    </w:lvl>
    <w:lvl w:ilvl="2">
      <w:start w:val="0"/>
      <w:numFmt w:val="bullet"/>
      <w:lvlText w:val="•"/>
      <w:lvlJc w:val="left"/>
      <w:pPr>
        <w:ind w:left="1428" w:hanging="419.9999999999999"/>
      </w:pPr>
      <w:rPr/>
    </w:lvl>
    <w:lvl w:ilvl="3">
      <w:start w:val="0"/>
      <w:numFmt w:val="bullet"/>
      <w:lvlText w:val="•"/>
      <w:lvlJc w:val="left"/>
      <w:pPr>
        <w:ind w:left="1712" w:hanging="420"/>
      </w:pPr>
      <w:rPr/>
    </w:lvl>
    <w:lvl w:ilvl="4">
      <w:start w:val="0"/>
      <w:numFmt w:val="bullet"/>
      <w:lvlText w:val="•"/>
      <w:lvlJc w:val="left"/>
      <w:pPr>
        <w:ind w:left="1996" w:hanging="420"/>
      </w:pPr>
      <w:rPr/>
    </w:lvl>
    <w:lvl w:ilvl="5">
      <w:start w:val="0"/>
      <w:numFmt w:val="bullet"/>
      <w:lvlText w:val="•"/>
      <w:lvlJc w:val="left"/>
      <w:pPr>
        <w:ind w:left="2280" w:hanging="420"/>
      </w:pPr>
      <w:rPr/>
    </w:lvl>
    <w:lvl w:ilvl="6">
      <w:start w:val="0"/>
      <w:numFmt w:val="bullet"/>
      <w:lvlText w:val="•"/>
      <w:lvlJc w:val="left"/>
      <w:pPr>
        <w:ind w:left="2564" w:hanging="420"/>
      </w:pPr>
      <w:rPr/>
    </w:lvl>
    <w:lvl w:ilvl="7">
      <w:start w:val="0"/>
      <w:numFmt w:val="bullet"/>
      <w:lvlText w:val="•"/>
      <w:lvlJc w:val="left"/>
      <w:pPr>
        <w:ind w:left="2848" w:hanging="420"/>
      </w:pPr>
      <w:rPr/>
    </w:lvl>
    <w:lvl w:ilvl="8">
      <w:start w:val="0"/>
      <w:numFmt w:val="bullet"/>
      <w:lvlText w:val="•"/>
      <w:lvlJc w:val="left"/>
      <w:pPr>
        <w:ind w:left="3132" w:hanging="4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72" w:right="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67" w:lineRule="auto"/>
      <w:ind w:right="3"/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0.png"/><Relationship Id="rId13" Type="http://schemas.openxmlformats.org/officeDocument/2006/relationships/image" Target="media/image2.png"/><Relationship Id="rId12" Type="http://schemas.openxmlformats.org/officeDocument/2006/relationships/image" Target="media/image14.png"/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9.png"/><Relationship Id="rId15" Type="http://schemas.openxmlformats.org/officeDocument/2006/relationships/image" Target="media/image4.png"/><Relationship Id="rId14" Type="http://schemas.openxmlformats.org/officeDocument/2006/relationships/image" Target="media/image5.png"/><Relationship Id="rId16" Type="http://schemas.openxmlformats.org/officeDocument/2006/relationships/image" Target="media/image1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7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