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8567" w14:textId="4DCC9B48" w:rsidR="00CA2B23" w:rsidRDefault="006F2FB9">
      <w:pPr>
        <w:pStyle w:val="Corpotesto"/>
        <w:ind w:left="21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0534" wp14:editId="1CB49F8E">
                <wp:simplePos x="0" y="0"/>
                <wp:positionH relativeFrom="column">
                  <wp:posOffset>-44450</wp:posOffset>
                </wp:positionH>
                <wp:positionV relativeFrom="paragraph">
                  <wp:posOffset>-152400</wp:posOffset>
                </wp:positionV>
                <wp:extent cx="952500" cy="2730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8B88D" w14:textId="5A78FD33" w:rsidR="006F2FB9" w:rsidRPr="006F2FB9" w:rsidRDefault="006F2F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2FB9">
                              <w:rPr>
                                <w:b/>
                                <w:bCs/>
                              </w:rPr>
                              <w:t>ALL. N.4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E053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.5pt;margin-top:-12pt;width:7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" fillcolor="white [3201]" stroked="f" strokeweight=".5pt">
                <v:textbox>
                  <w:txbxContent>
                    <w:p w14:paraId="15E8B88D" w14:textId="5A78FD33" w:rsidR="006F2FB9" w:rsidRPr="006F2FB9" w:rsidRDefault="006F2FB9">
                      <w:pPr>
                        <w:rPr>
                          <w:b/>
                          <w:bCs/>
                        </w:rPr>
                      </w:pPr>
                      <w:r w:rsidRPr="006F2FB9">
                        <w:rPr>
                          <w:b/>
                          <w:bCs/>
                        </w:rPr>
                        <w:t>ALL. N.4</w:t>
                      </w:r>
                    </w:p>
                  </w:txbxContent>
                </v:textbox>
              </v:shape>
            </w:pict>
          </mc:Fallback>
        </mc:AlternateContent>
      </w:r>
    </w:p>
    <w:p w14:paraId="335B70BF" w14:textId="77777777" w:rsidR="00CA2B23" w:rsidRDefault="00CA2B23">
      <w:pPr>
        <w:pStyle w:val="Corpotesto"/>
        <w:spacing w:before="7"/>
        <w:rPr>
          <w:rFonts w:ascii="Times New Roman"/>
          <w:sz w:val="14"/>
        </w:rPr>
      </w:pPr>
    </w:p>
    <w:p w14:paraId="56012F4B" w14:textId="77777777" w:rsidR="00D26CAC" w:rsidRPr="00CE2682" w:rsidRDefault="00D26CAC" w:rsidP="00D26CAC">
      <w:pPr>
        <w:spacing w:before="100"/>
        <w:ind w:right="183"/>
        <w:jc w:val="center"/>
        <w:rPr>
          <w:rFonts w:ascii="Times New Roman" w:hAnsi="Times New Roman" w:cs="Times New Roman"/>
          <w:b/>
          <w:sz w:val="24"/>
        </w:rPr>
      </w:pPr>
      <w:r w:rsidRPr="00CE2682">
        <w:rPr>
          <w:rFonts w:ascii="Times New Roman" w:hAnsi="Times New Roman" w:cs="Times New Roman"/>
          <w:b/>
          <w:sz w:val="24"/>
        </w:rPr>
        <w:t xml:space="preserve">GRIGLIA </w:t>
      </w:r>
      <w:r w:rsidR="000A0812" w:rsidRPr="00CE2682">
        <w:rPr>
          <w:rFonts w:ascii="Times New Roman" w:hAnsi="Times New Roman" w:cs="Times New Roman"/>
          <w:b/>
          <w:sz w:val="24"/>
        </w:rPr>
        <w:t>DI VALUTAZI</w:t>
      </w:r>
      <w:r w:rsidR="00B00DD2" w:rsidRPr="00CE2682">
        <w:rPr>
          <w:rFonts w:ascii="Times New Roman" w:hAnsi="Times New Roman" w:cs="Times New Roman"/>
          <w:b/>
          <w:sz w:val="24"/>
        </w:rPr>
        <w:t>ONE</w:t>
      </w:r>
      <w:r w:rsidRPr="00CE2682">
        <w:rPr>
          <w:rFonts w:ascii="Times New Roman" w:hAnsi="Times New Roman" w:cs="Times New Roman"/>
          <w:b/>
          <w:sz w:val="24"/>
        </w:rPr>
        <w:t xml:space="preserve"> DEGLI APPRENDIMENTI DELLA DAD</w:t>
      </w:r>
    </w:p>
    <w:p w14:paraId="06803D45" w14:textId="77777777" w:rsidR="00CA2B23" w:rsidRPr="00CE2682" w:rsidRDefault="00B00DD2" w:rsidP="00D26CAC">
      <w:pPr>
        <w:spacing w:before="100"/>
        <w:ind w:right="183"/>
        <w:jc w:val="center"/>
        <w:rPr>
          <w:rFonts w:ascii="Times New Roman" w:hAnsi="Times New Roman" w:cs="Times New Roman"/>
          <w:b/>
          <w:sz w:val="24"/>
        </w:rPr>
      </w:pPr>
      <w:r w:rsidRPr="00CE2682">
        <w:rPr>
          <w:rFonts w:ascii="Times New Roman" w:hAnsi="Times New Roman" w:cs="Times New Roman"/>
          <w:b/>
          <w:sz w:val="24"/>
        </w:rPr>
        <w:t>SCUOLA PRIMARIA</w:t>
      </w:r>
    </w:p>
    <w:p w14:paraId="00BB3E90" w14:textId="77777777" w:rsidR="00CA2B23" w:rsidRDefault="00CA2B23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539"/>
      </w:tblGrid>
      <w:tr w:rsidR="00CA2B23" w14:paraId="7E7CEE9F" w14:textId="77777777">
        <w:trPr>
          <w:trHeight w:val="405"/>
        </w:trPr>
        <w:tc>
          <w:tcPr>
            <w:tcW w:w="1244" w:type="dxa"/>
          </w:tcPr>
          <w:p w14:paraId="2A5BBA29" w14:textId="77777777" w:rsidR="00CA2B23" w:rsidRDefault="000A0812">
            <w:pPr>
              <w:pStyle w:val="TableParagraph"/>
              <w:spacing w:line="290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539" w:type="dxa"/>
          </w:tcPr>
          <w:p w14:paraId="1C0171F1" w14:textId="77777777" w:rsidR="00CA2B23" w:rsidRDefault="000A0812" w:rsidP="002E4B31">
            <w:pPr>
              <w:pStyle w:val="TableParagraph"/>
              <w:spacing w:line="290" w:lineRule="exact"/>
              <w:ind w:left="10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LIVELLO DI APPRENDIMENTO</w:t>
            </w:r>
          </w:p>
        </w:tc>
      </w:tr>
      <w:tr w:rsidR="00CA2B23" w14:paraId="3B75D85E" w14:textId="77777777" w:rsidTr="00CE2682">
        <w:trPr>
          <w:trHeight w:val="3433"/>
        </w:trPr>
        <w:tc>
          <w:tcPr>
            <w:tcW w:w="1244" w:type="dxa"/>
          </w:tcPr>
          <w:p w14:paraId="19DB3792" w14:textId="77777777" w:rsidR="00CA2B23" w:rsidRDefault="000A0812">
            <w:pPr>
              <w:pStyle w:val="TableParagraph"/>
              <w:spacing w:line="290" w:lineRule="exact"/>
              <w:ind w:left="107" w:firstLine="0"/>
              <w:rPr>
                <w:sz w:val="24"/>
              </w:rPr>
            </w:pPr>
            <w:r w:rsidRPr="002E4B31">
              <w:t>10/10</w:t>
            </w:r>
          </w:p>
        </w:tc>
        <w:tc>
          <w:tcPr>
            <w:tcW w:w="8539" w:type="dxa"/>
          </w:tcPr>
          <w:p w14:paraId="09EFAA31" w14:textId="77777777" w:rsidR="00CA2B23" w:rsidRPr="00CE2682" w:rsidRDefault="000A0812" w:rsidP="002E4B3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526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 xml:space="preserve">L’alunno dimostra di aver compiuto </w:t>
            </w:r>
            <w:r w:rsidR="00B00DD2" w:rsidRPr="00CE2682">
              <w:rPr>
                <w:rFonts w:ascii="Times New Roman" w:hAnsi="Times New Roman" w:cs="Times New Roman"/>
                <w:sz w:val="24"/>
              </w:rPr>
              <w:t>notevoli</w:t>
            </w:r>
            <w:r w:rsidR="00AF0EE6" w:rsidRPr="00CE26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progressi nelle conoscenze, abilità e competenze richieste, operando con molta motivazione e flessibilità in un ambiente di apprendimento</w:t>
            </w:r>
            <w:r w:rsidRPr="00CE268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inusuale.</w:t>
            </w:r>
          </w:p>
          <w:p w14:paraId="4A60DE96" w14:textId="77777777" w:rsidR="00CA2B23" w:rsidRPr="00CE2682" w:rsidRDefault="000A0812" w:rsidP="002E4B3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261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Si esprime in modo efficace e utilizza con piena padronanza</w:t>
            </w:r>
            <w:r w:rsidR="00631FFB" w:rsidRPr="00CE26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il linguaggio specifico delle</w:t>
            </w:r>
            <w:r w:rsidRPr="00CE268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discipline.</w:t>
            </w:r>
          </w:p>
          <w:p w14:paraId="0147F098" w14:textId="77777777" w:rsidR="00CA2B23" w:rsidRPr="00CE2682" w:rsidRDefault="000A0812" w:rsidP="002E4B3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right="422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Sa selezionare e utilizzare le informazioni, rielaborandole in modo</w:t>
            </w:r>
            <w:r w:rsidRPr="00CE268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personale</w:t>
            </w:r>
            <w:r w:rsidR="000C5D85" w:rsidRPr="00CE2682">
              <w:rPr>
                <w:rFonts w:ascii="Times New Roman" w:hAnsi="Times New Roman" w:cs="Times New Roman"/>
                <w:sz w:val="24"/>
              </w:rPr>
              <w:t>.</w:t>
            </w:r>
          </w:p>
          <w:p w14:paraId="3FE5B15D" w14:textId="77777777" w:rsidR="00CA2B23" w:rsidRPr="00CE2682" w:rsidRDefault="000A0812" w:rsidP="002E4B3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226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Dimostra la pertinenza del proprio lavoro, consegnando esercitazioni pienamente aderenti alla richiesta e svolte con impegno, costanza e accuratezza, nel rispetto delle</w:t>
            </w:r>
            <w:r w:rsidRPr="00CE2682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scadenze.</w:t>
            </w:r>
          </w:p>
          <w:p w14:paraId="69D214D3" w14:textId="77777777" w:rsidR="00A101DF" w:rsidRPr="00CE2682" w:rsidRDefault="000A0812" w:rsidP="00CE268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6" w:line="292" w:lineRule="exact"/>
              <w:ind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Interagisce e collabora con docenti e compagni in modo costruttivo, attraverso gli strumenti attivati per la</w:t>
            </w:r>
            <w:r w:rsidRPr="00CE268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DAD.</w:t>
            </w:r>
          </w:p>
        </w:tc>
      </w:tr>
      <w:tr w:rsidR="00CA2B23" w:rsidRPr="00CE2682" w14:paraId="0F8ACD24" w14:textId="77777777" w:rsidTr="00CE2682">
        <w:trPr>
          <w:trHeight w:val="3255"/>
        </w:trPr>
        <w:tc>
          <w:tcPr>
            <w:tcW w:w="1244" w:type="dxa"/>
          </w:tcPr>
          <w:p w14:paraId="32FA4F56" w14:textId="77777777" w:rsidR="00CA2B23" w:rsidRPr="00CE2682" w:rsidRDefault="000A0812" w:rsidP="004221F9">
            <w:pPr>
              <w:pStyle w:val="TableParagraph"/>
              <w:spacing w:line="285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9/10</w:t>
            </w:r>
          </w:p>
        </w:tc>
        <w:tc>
          <w:tcPr>
            <w:tcW w:w="8539" w:type="dxa"/>
          </w:tcPr>
          <w:p w14:paraId="47C27121" w14:textId="77777777" w:rsidR="00A101DF" w:rsidRPr="00CE2682" w:rsidRDefault="000A0812" w:rsidP="004221F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3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L’alunno dimostra di aver compiuto apprezzabili</w:t>
            </w:r>
            <w:r w:rsidRPr="00CE268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progressi nelle conoscenze, abilità e competenze richieste, operando con motivazione e flessibilità in un ambiente di</w:t>
            </w:r>
            <w:r w:rsidRPr="00CE2682">
              <w:rPr>
                <w:rFonts w:ascii="Times New Roman" w:hAnsi="Times New Roman" w:cs="Times New Roman"/>
                <w:spacing w:val="-32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 xml:space="preserve">apprendimento inusuale. </w:t>
            </w:r>
          </w:p>
          <w:p w14:paraId="097AE57E" w14:textId="77777777" w:rsidR="00CA2B23" w:rsidRPr="00CE2682" w:rsidRDefault="000A0812" w:rsidP="004221F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3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Si esprime in modo sicuro e utilizza il linguaggio specifico delle discipline in modo</w:t>
            </w:r>
            <w:r w:rsidRPr="00CE268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appropriato.</w:t>
            </w:r>
          </w:p>
          <w:p w14:paraId="4AC2D8D5" w14:textId="77777777" w:rsidR="00CA2B23" w:rsidRPr="00CE2682" w:rsidRDefault="000A0812" w:rsidP="004221F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507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Sa selezionare e utilizzare le informazioni, rielaborandole</w:t>
            </w:r>
            <w:r w:rsidRPr="00CE2682">
              <w:rPr>
                <w:rFonts w:ascii="Times New Roman" w:hAnsi="Times New Roman" w:cs="Times New Roman"/>
                <w:spacing w:val="-28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in modo</w:t>
            </w:r>
            <w:r w:rsidRPr="00CE268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coerente.</w:t>
            </w:r>
          </w:p>
          <w:p w14:paraId="300536DA" w14:textId="77777777" w:rsidR="00CA2B23" w:rsidRPr="00CE2682" w:rsidRDefault="000A0812" w:rsidP="004221F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776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Dimostra la pertinenza del proprio lavoro, consegnando esercitazioni aderenti alla richiesta, svolte con impegno</w:t>
            </w:r>
            <w:r w:rsidRPr="00CE2682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e costanza, rispettando le</w:t>
            </w:r>
            <w:r w:rsidRPr="00CE268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scadenze.</w:t>
            </w:r>
          </w:p>
          <w:p w14:paraId="53160A02" w14:textId="77777777" w:rsidR="00A101DF" w:rsidRPr="00CE2682" w:rsidRDefault="000A0812" w:rsidP="00CE268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90" w:lineRule="exact"/>
              <w:ind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Interagisce e collabora con docenti e compagni in modo costante, attraverso gli strumenti attivati per la</w:t>
            </w:r>
            <w:r w:rsidRPr="00CE268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DAD.</w:t>
            </w:r>
          </w:p>
        </w:tc>
      </w:tr>
      <w:tr w:rsidR="00CA2B23" w:rsidRPr="00CE2682" w14:paraId="65190148" w14:textId="77777777">
        <w:trPr>
          <w:trHeight w:val="1745"/>
        </w:trPr>
        <w:tc>
          <w:tcPr>
            <w:tcW w:w="1244" w:type="dxa"/>
          </w:tcPr>
          <w:p w14:paraId="5AEC8C75" w14:textId="77777777" w:rsidR="00CA2B23" w:rsidRPr="00CE2682" w:rsidRDefault="000A081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8/10</w:t>
            </w:r>
          </w:p>
        </w:tc>
        <w:tc>
          <w:tcPr>
            <w:tcW w:w="8539" w:type="dxa"/>
          </w:tcPr>
          <w:p w14:paraId="3FD54F0D" w14:textId="77777777" w:rsidR="00CA2B23" w:rsidRPr="00CE2682" w:rsidRDefault="000A0812" w:rsidP="004221F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84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L’alunno dimostra di aver compiuto soddisfacenti progressi nelle conoscenze, abilità e competenze richieste, operando con motivazione in un ambiente di apprendimento</w:t>
            </w:r>
            <w:r w:rsidRPr="00CE2682">
              <w:rPr>
                <w:rFonts w:ascii="Times New Roman" w:hAnsi="Times New Roman" w:cs="Times New Roman"/>
                <w:spacing w:val="-34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inusuale.</w:t>
            </w:r>
          </w:p>
          <w:p w14:paraId="75468ACC" w14:textId="77777777" w:rsidR="00CA2B23" w:rsidRPr="00CE2682" w:rsidRDefault="000A0812" w:rsidP="004221F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53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Si esprime in modo adeguato e utilizza il linguaggio</w:t>
            </w:r>
            <w:r w:rsidRPr="00CE2682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specifico delle discipline in modo</w:t>
            </w:r>
            <w:r w:rsidRPr="00CE268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appropriato.</w:t>
            </w:r>
          </w:p>
          <w:p w14:paraId="2E47B596" w14:textId="77777777" w:rsidR="00CA2B23" w:rsidRPr="00CE2682" w:rsidRDefault="000A0812" w:rsidP="004221F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Sa selezionare e utilizzare le informazioni,</w:t>
            </w:r>
            <w:r w:rsidRPr="00CE268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rielaborandole.</w:t>
            </w:r>
          </w:p>
          <w:p w14:paraId="100E108A" w14:textId="77777777" w:rsidR="00352BE3" w:rsidRPr="00CE2682" w:rsidRDefault="00352BE3" w:rsidP="004221F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724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Consegna esercitazioni aderenti alla richiesta e svolte</w:t>
            </w:r>
            <w:r w:rsidRPr="00CE2682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con impegno, nel rispetto delle</w:t>
            </w:r>
            <w:r w:rsidRPr="00CE268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scadenze.</w:t>
            </w:r>
          </w:p>
          <w:p w14:paraId="069D37D5" w14:textId="77777777" w:rsidR="00352BE3" w:rsidRPr="00CE2682" w:rsidRDefault="00352BE3" w:rsidP="00BA287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Interagisce e collabora con docenti e compagni in modo abbastanza costante attraverso gli strumenti attivati</w:t>
            </w:r>
            <w:r w:rsidRPr="00CE2682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per la</w:t>
            </w:r>
            <w:r w:rsidR="00BA2871" w:rsidRPr="00CE26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DAD</w:t>
            </w:r>
            <w:r w:rsidR="00A101DF" w:rsidRPr="00CE2682">
              <w:rPr>
                <w:rFonts w:ascii="Times New Roman" w:hAnsi="Times New Roman" w:cs="Times New Roman"/>
                <w:sz w:val="24"/>
              </w:rPr>
              <w:t>.</w:t>
            </w:r>
          </w:p>
          <w:p w14:paraId="5873949C" w14:textId="77777777" w:rsidR="00352BE3" w:rsidRPr="00CE2682" w:rsidRDefault="00352BE3" w:rsidP="004221F9">
            <w:pPr>
              <w:pStyle w:val="TableParagraph"/>
              <w:tabs>
                <w:tab w:val="left" w:pos="827"/>
                <w:tab w:val="left" w:pos="828"/>
              </w:tabs>
              <w:spacing w:line="271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682" w:rsidRPr="00CE2682" w14:paraId="5BC44B5C" w14:textId="77777777">
        <w:trPr>
          <w:trHeight w:val="1745"/>
        </w:trPr>
        <w:tc>
          <w:tcPr>
            <w:tcW w:w="1244" w:type="dxa"/>
          </w:tcPr>
          <w:p w14:paraId="0B53147B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7/10</w:t>
            </w:r>
          </w:p>
          <w:p w14:paraId="0D4566B0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8123A9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41ED4E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3973D3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1D18C1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4B794E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799354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15F03C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ADE4DE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3205E4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18F5BD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981B85" w14:textId="77777777" w:rsid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647836" w14:textId="77777777" w:rsidR="00CE2682" w:rsidRPr="00CE2682" w:rsidRDefault="00CE268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9" w:type="dxa"/>
          </w:tcPr>
          <w:p w14:paraId="0D64809E" w14:textId="77777777" w:rsidR="00CE2682" w:rsidRPr="00CE2682" w:rsidRDefault="00CE2682" w:rsidP="00CE268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53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L’alunno dimostra di aver compiuto positivi progressi</w:t>
            </w:r>
            <w:r w:rsidRPr="00CE2682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nelle conoscenze, abilità e competenze richieste, operando con appropriata motivazione in un ambiente di apprendimento inusuale.</w:t>
            </w:r>
          </w:p>
          <w:p w14:paraId="63A6EE6F" w14:textId="77777777" w:rsidR="00CE2682" w:rsidRPr="00CE2682" w:rsidRDefault="00CE2682" w:rsidP="00CE268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11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In generale si esprime in modo semplice e chiaro, ma utilizza il linguaggio specifico delle discipline in modo appropriato.</w:t>
            </w:r>
          </w:p>
          <w:p w14:paraId="16160BA4" w14:textId="77777777" w:rsidR="00CE2682" w:rsidRPr="00CE2682" w:rsidRDefault="00CE2682" w:rsidP="00CE268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1405"/>
                <w:tab w:val="left" w:pos="3032"/>
                <w:tab w:val="left" w:pos="3509"/>
                <w:tab w:val="left" w:pos="4865"/>
                <w:tab w:val="left" w:pos="6703"/>
              </w:tabs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Sa</w:t>
            </w:r>
            <w:r w:rsidRPr="00CE2682">
              <w:rPr>
                <w:rFonts w:ascii="Times New Roman" w:hAnsi="Times New Roman" w:cs="Times New Roman"/>
                <w:sz w:val="24"/>
              </w:rPr>
              <w:tab/>
              <w:t>selezionare</w:t>
            </w:r>
            <w:r w:rsidRPr="00CE2682">
              <w:rPr>
                <w:rFonts w:ascii="Times New Roman" w:hAnsi="Times New Roman" w:cs="Times New Roman"/>
                <w:sz w:val="24"/>
              </w:rPr>
              <w:tab/>
              <w:t>le</w:t>
            </w:r>
            <w:r w:rsidRPr="00CE2682">
              <w:rPr>
                <w:rFonts w:ascii="Times New Roman" w:hAnsi="Times New Roman" w:cs="Times New Roman"/>
                <w:sz w:val="24"/>
              </w:rPr>
              <w:tab/>
              <w:t>principali</w:t>
            </w:r>
            <w:r w:rsidRPr="00CE2682">
              <w:rPr>
                <w:rFonts w:ascii="Times New Roman" w:hAnsi="Times New Roman" w:cs="Times New Roman"/>
                <w:sz w:val="24"/>
              </w:rPr>
              <w:tab/>
              <w:t>informazioni,</w:t>
            </w:r>
            <w:r w:rsidRPr="00CE2682">
              <w:rPr>
                <w:rFonts w:ascii="Times New Roman" w:hAnsi="Times New Roman" w:cs="Times New Roman"/>
                <w:sz w:val="24"/>
              </w:rPr>
              <w:tab/>
              <w:t>rielaborandole parzialmente.</w:t>
            </w:r>
          </w:p>
          <w:p w14:paraId="66C95AF5" w14:textId="77777777" w:rsidR="00CE2682" w:rsidRPr="00CE2682" w:rsidRDefault="00CE2682" w:rsidP="00CE268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17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Consegna esercitazioni aderenti alla richiesta e svolte con impegno adeguato, nel rispetto delle scadenze.</w:t>
            </w:r>
          </w:p>
          <w:p w14:paraId="55B354AD" w14:textId="77777777" w:rsidR="00CE2682" w:rsidRPr="00CE2682" w:rsidRDefault="00CE2682" w:rsidP="00CE268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84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Interagisce e collabora con docenti e compagni attraverso</w:t>
            </w:r>
            <w:r w:rsidRPr="00CE2682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gli strumenti attivati per la</w:t>
            </w:r>
            <w:r w:rsidRPr="00CE268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DAD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48BF273" w14:textId="77777777" w:rsidR="00CA2B23" w:rsidRPr="00CE2682" w:rsidRDefault="00CA2B23" w:rsidP="004221F9">
      <w:pPr>
        <w:spacing w:line="271" w:lineRule="exact"/>
        <w:jc w:val="both"/>
        <w:rPr>
          <w:rFonts w:ascii="Times New Roman" w:hAnsi="Times New Roman" w:cs="Times New Roman"/>
          <w:sz w:val="24"/>
        </w:rPr>
        <w:sectPr w:rsidR="00CA2B23" w:rsidRPr="00CE2682">
          <w:type w:val="continuous"/>
          <w:pgSz w:w="11910" w:h="16840"/>
          <w:pgMar w:top="56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539"/>
      </w:tblGrid>
      <w:tr w:rsidR="00CA2B23" w:rsidRPr="00CE2682" w14:paraId="272F16DC" w14:textId="77777777">
        <w:trPr>
          <w:trHeight w:val="3638"/>
        </w:trPr>
        <w:tc>
          <w:tcPr>
            <w:tcW w:w="1244" w:type="dxa"/>
          </w:tcPr>
          <w:p w14:paraId="57E0DA13" w14:textId="77777777" w:rsidR="00CA2B23" w:rsidRPr="00CE2682" w:rsidRDefault="000A0812" w:rsidP="004221F9">
            <w:pPr>
              <w:pStyle w:val="TableParagraph"/>
              <w:spacing w:line="290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lastRenderedPageBreak/>
              <w:t>6/10</w:t>
            </w:r>
          </w:p>
        </w:tc>
        <w:tc>
          <w:tcPr>
            <w:tcW w:w="8539" w:type="dxa"/>
          </w:tcPr>
          <w:p w14:paraId="681B02DC" w14:textId="77777777" w:rsidR="00CA2B23" w:rsidRPr="00CE2682" w:rsidRDefault="000A0812" w:rsidP="004221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48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L’alunno dimostra di aver compiuto sufficienti progressi</w:t>
            </w:r>
            <w:r w:rsidRPr="00CE2682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nelle conoscenze, abilità e competenze essenziali, operando con motivazione discontinua in un ambiente di apprendimento inusuale.</w:t>
            </w:r>
          </w:p>
          <w:p w14:paraId="6F49AAB4" w14:textId="77777777" w:rsidR="00CA2B23" w:rsidRPr="00CE2682" w:rsidRDefault="000A0812" w:rsidP="004221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360" w:lineRule="atLeast"/>
              <w:ind w:right="377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Si esprime in modo sufficientemente corretto pur utilizzando in modo incerto il linguaggio specifico delle</w:t>
            </w:r>
            <w:r w:rsidRPr="00CE2682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discipline.</w:t>
            </w:r>
          </w:p>
          <w:p w14:paraId="7826B419" w14:textId="77777777" w:rsidR="00CA2B23" w:rsidRPr="00CE2682" w:rsidRDefault="000A0812" w:rsidP="004221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Sa selezionare alcune delle principali</w:t>
            </w:r>
            <w:r w:rsidRPr="00CE268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informazioni.</w:t>
            </w:r>
          </w:p>
          <w:p w14:paraId="7FD814E5" w14:textId="77777777" w:rsidR="00CA2B23" w:rsidRPr="00CE2682" w:rsidRDefault="000A0812" w:rsidP="004221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82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Consegna esercitazioni parzialmente aderenti alla richiesta</w:t>
            </w:r>
            <w:r w:rsidRPr="00CE2682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e svolte con impegno non sempre adeguato</w:t>
            </w:r>
            <w:r w:rsidRPr="00CE2682">
              <w:rPr>
                <w:rFonts w:ascii="Times New Roman" w:hAnsi="Times New Roman" w:cs="Times New Roman"/>
                <w:color w:val="8EAADB"/>
                <w:sz w:val="24"/>
              </w:rPr>
              <w:t xml:space="preserve">, </w:t>
            </w:r>
            <w:r w:rsidR="00BE39C2" w:rsidRPr="00CE2682">
              <w:rPr>
                <w:rFonts w:ascii="Times New Roman" w:hAnsi="Times New Roman" w:cs="Times New Roman"/>
                <w:sz w:val="24"/>
              </w:rPr>
              <w:t xml:space="preserve">rispettando </w:t>
            </w:r>
            <w:r w:rsidRPr="00CE2682">
              <w:rPr>
                <w:rFonts w:ascii="Times New Roman" w:hAnsi="Times New Roman" w:cs="Times New Roman"/>
                <w:sz w:val="24"/>
              </w:rPr>
              <w:t>occasionalmente le scadenze.</w:t>
            </w:r>
          </w:p>
          <w:p w14:paraId="1FA69219" w14:textId="77777777" w:rsidR="00CA2B23" w:rsidRPr="00CE2682" w:rsidRDefault="000A0812" w:rsidP="004221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" w:line="290" w:lineRule="exact"/>
              <w:ind w:right="126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Interagisce e collabora saltuariamente con docenti e</w:t>
            </w:r>
            <w:r w:rsidRPr="00CE2682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compagni attraverso gli strumenti attivati per la</w:t>
            </w:r>
            <w:r w:rsidRPr="00CE268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DAD.</w:t>
            </w:r>
          </w:p>
          <w:p w14:paraId="543F9B21" w14:textId="77777777" w:rsidR="004221F9" w:rsidRPr="00CE2682" w:rsidRDefault="004221F9" w:rsidP="004221F9">
            <w:pPr>
              <w:pStyle w:val="TableParagraph"/>
              <w:tabs>
                <w:tab w:val="left" w:pos="827"/>
                <w:tab w:val="left" w:pos="828"/>
              </w:tabs>
              <w:spacing w:before="9" w:line="290" w:lineRule="exact"/>
              <w:ind w:right="12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B23" w:rsidRPr="00CE2682" w14:paraId="45C5F078" w14:textId="77777777">
        <w:trPr>
          <w:trHeight w:val="4080"/>
        </w:trPr>
        <w:tc>
          <w:tcPr>
            <w:tcW w:w="1244" w:type="dxa"/>
          </w:tcPr>
          <w:p w14:paraId="548CAF8A" w14:textId="77777777" w:rsidR="00CA2B23" w:rsidRPr="00CE2682" w:rsidRDefault="000A0812" w:rsidP="004221F9">
            <w:pPr>
              <w:pStyle w:val="TableParagraph"/>
              <w:spacing w:line="286" w:lineRule="exact"/>
              <w:ind w:left="10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5/10</w:t>
            </w:r>
          </w:p>
        </w:tc>
        <w:tc>
          <w:tcPr>
            <w:tcW w:w="8539" w:type="dxa"/>
          </w:tcPr>
          <w:p w14:paraId="3437351F" w14:textId="77777777" w:rsidR="00CA2B23" w:rsidRPr="00CE2682" w:rsidRDefault="000A0812" w:rsidP="004221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38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L’alunno dimostra di aver compiuto parziali progressi nelle conoscenze, abilità e competenze essenziali operando con limitata motivazione in un ambiente di apprendimento inusuale.</w:t>
            </w:r>
          </w:p>
          <w:p w14:paraId="44FDC6FF" w14:textId="77777777" w:rsidR="00CA2B23" w:rsidRPr="00CE2682" w:rsidRDefault="000A0812" w:rsidP="004221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33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Si esprime in modo poco corretto e con assenza del</w:t>
            </w:r>
            <w:r w:rsidRPr="00CE2682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linguaggio specifico delle</w:t>
            </w:r>
            <w:r w:rsidRPr="00CE268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discipline.</w:t>
            </w:r>
          </w:p>
          <w:p w14:paraId="56C7EB38" w14:textId="77777777" w:rsidR="00CA2B23" w:rsidRPr="00CE2682" w:rsidRDefault="000A0812" w:rsidP="004221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803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Sa selezionare in modo incompleto alcune delle</w:t>
            </w:r>
            <w:r w:rsidRPr="00CE2682">
              <w:rPr>
                <w:rFonts w:ascii="Times New Roman" w:hAnsi="Times New Roman" w:cs="Times New Roman"/>
                <w:spacing w:val="-28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principali informazioni.</w:t>
            </w:r>
          </w:p>
          <w:p w14:paraId="4E97A13A" w14:textId="77777777" w:rsidR="00CA2B23" w:rsidRPr="00CE2682" w:rsidRDefault="000A0812" w:rsidP="004221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Consegna esercitazioni prevalentemente non aderenti alla richiesta e svolte con impegno irregolare, rispettando raramente le</w:t>
            </w:r>
            <w:r w:rsidRPr="00CE268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scadenze.</w:t>
            </w:r>
          </w:p>
          <w:p w14:paraId="2A111EC4" w14:textId="77777777" w:rsidR="00CA2B23" w:rsidRPr="00CE2682" w:rsidRDefault="000A0812" w:rsidP="00BA287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rFonts w:ascii="Times New Roman" w:hAnsi="Times New Roman" w:cs="Times New Roman"/>
                <w:sz w:val="24"/>
              </w:rPr>
            </w:pPr>
            <w:r w:rsidRPr="00CE2682">
              <w:rPr>
                <w:rFonts w:ascii="Times New Roman" w:hAnsi="Times New Roman" w:cs="Times New Roman"/>
                <w:sz w:val="24"/>
              </w:rPr>
              <w:t>L’interazione e la collaborazione con docenti e compagni, attraverso</w:t>
            </w:r>
            <w:r w:rsidRPr="00CE2682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gli</w:t>
            </w:r>
            <w:r w:rsidRPr="00CE2682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strumenti</w:t>
            </w:r>
            <w:r w:rsidRPr="00CE268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attivati</w:t>
            </w:r>
            <w:r w:rsidRPr="00CE268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per</w:t>
            </w:r>
            <w:r w:rsidRPr="00CE2682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la</w:t>
            </w:r>
            <w:r w:rsidRPr="00CE268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DAD,</w:t>
            </w:r>
            <w:r w:rsidRPr="00CE2682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deve</w:t>
            </w:r>
            <w:r w:rsidRPr="00CE2682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essere</w:t>
            </w:r>
            <w:r w:rsidR="00BA2871" w:rsidRPr="00CE26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682">
              <w:rPr>
                <w:rFonts w:ascii="Times New Roman" w:hAnsi="Times New Roman" w:cs="Times New Roman"/>
                <w:sz w:val="24"/>
              </w:rPr>
              <w:t>continuamente sollecitata.</w:t>
            </w:r>
          </w:p>
          <w:p w14:paraId="6DD5FFDF" w14:textId="77777777" w:rsidR="00D26CAC" w:rsidRPr="00CE2682" w:rsidRDefault="00D26CAC" w:rsidP="004221F9">
            <w:pPr>
              <w:pStyle w:val="TableParagraph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A6F925" w14:textId="77777777" w:rsidR="000A0812" w:rsidRDefault="000A0812" w:rsidP="004221F9">
      <w:pPr>
        <w:jc w:val="both"/>
        <w:rPr>
          <w:rFonts w:ascii="Times New Roman" w:hAnsi="Times New Roman" w:cs="Times New Roman"/>
        </w:rPr>
      </w:pPr>
    </w:p>
    <w:p w14:paraId="01B0DA36" w14:textId="77777777" w:rsidR="00CE2682" w:rsidRDefault="00CE2682" w:rsidP="004221F9">
      <w:pPr>
        <w:jc w:val="both"/>
        <w:rPr>
          <w:rFonts w:ascii="Times New Roman" w:hAnsi="Times New Roman" w:cs="Times New Roman"/>
        </w:rPr>
      </w:pPr>
    </w:p>
    <w:p w14:paraId="78AFEDF4" w14:textId="77777777" w:rsidR="00CE2682" w:rsidRDefault="00CE2682" w:rsidP="004221F9">
      <w:pPr>
        <w:jc w:val="both"/>
        <w:rPr>
          <w:rFonts w:ascii="Times New Roman" w:hAnsi="Times New Roman" w:cs="Times New Roman"/>
        </w:rPr>
      </w:pPr>
    </w:p>
    <w:sectPr w:rsidR="00CE2682" w:rsidSect="00CE2682">
      <w:pgSz w:w="11910" w:h="16840"/>
      <w:pgMar w:top="851" w:right="981" w:bottom="1134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5C16"/>
    <w:multiLevelType w:val="hybridMultilevel"/>
    <w:tmpl w:val="15B41E56"/>
    <w:lvl w:ilvl="0" w:tplc="2138E6B8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CCFEB19A">
      <w:numFmt w:val="bullet"/>
      <w:lvlText w:val="•"/>
      <w:lvlJc w:val="left"/>
      <w:pPr>
        <w:ind w:left="1123" w:hanging="360"/>
      </w:pPr>
      <w:rPr>
        <w:rFonts w:hint="default"/>
        <w:lang w:val="it-IT" w:eastAsia="it-IT" w:bidi="it-IT"/>
      </w:rPr>
    </w:lvl>
    <w:lvl w:ilvl="2" w:tplc="03B46158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EF149AA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4" w:tplc="F49225BC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5" w:tplc="01A09DFA">
      <w:numFmt w:val="bullet"/>
      <w:lvlText w:val="•"/>
      <w:lvlJc w:val="left"/>
      <w:pPr>
        <w:ind w:left="4207" w:hanging="360"/>
      </w:pPr>
      <w:rPr>
        <w:rFonts w:hint="default"/>
        <w:lang w:val="it-IT" w:eastAsia="it-IT" w:bidi="it-IT"/>
      </w:rPr>
    </w:lvl>
    <w:lvl w:ilvl="6" w:tplc="2AA8F7D0">
      <w:numFmt w:val="bullet"/>
      <w:lvlText w:val="•"/>
      <w:lvlJc w:val="left"/>
      <w:pPr>
        <w:ind w:left="4978" w:hanging="360"/>
      </w:pPr>
      <w:rPr>
        <w:rFonts w:hint="default"/>
        <w:lang w:val="it-IT" w:eastAsia="it-IT" w:bidi="it-IT"/>
      </w:rPr>
    </w:lvl>
    <w:lvl w:ilvl="7" w:tplc="A10CB358">
      <w:numFmt w:val="bullet"/>
      <w:lvlText w:val="•"/>
      <w:lvlJc w:val="left"/>
      <w:pPr>
        <w:ind w:left="5749" w:hanging="360"/>
      </w:pPr>
      <w:rPr>
        <w:rFonts w:hint="default"/>
        <w:lang w:val="it-IT" w:eastAsia="it-IT" w:bidi="it-IT"/>
      </w:rPr>
    </w:lvl>
    <w:lvl w:ilvl="8" w:tplc="D31A0DEE">
      <w:numFmt w:val="bullet"/>
      <w:lvlText w:val="•"/>
      <w:lvlJc w:val="left"/>
      <w:pPr>
        <w:ind w:left="652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2619F4"/>
    <w:multiLevelType w:val="hybridMultilevel"/>
    <w:tmpl w:val="C3BCB78C"/>
    <w:lvl w:ilvl="0" w:tplc="2A4C0208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000009"/>
        <w:spacing w:val="-4"/>
        <w:w w:val="100"/>
        <w:sz w:val="24"/>
        <w:szCs w:val="24"/>
        <w:lang w:val="it-IT" w:eastAsia="it-IT" w:bidi="it-IT"/>
      </w:rPr>
    </w:lvl>
    <w:lvl w:ilvl="1" w:tplc="30DCBE2E">
      <w:numFmt w:val="bullet"/>
      <w:lvlText w:val="•"/>
      <w:lvlJc w:val="left"/>
      <w:pPr>
        <w:ind w:left="1123" w:hanging="360"/>
      </w:pPr>
      <w:rPr>
        <w:rFonts w:hint="default"/>
        <w:lang w:val="it-IT" w:eastAsia="it-IT" w:bidi="it-IT"/>
      </w:rPr>
    </w:lvl>
    <w:lvl w:ilvl="2" w:tplc="69AC570E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3DD47BE6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4" w:tplc="C6B20F9A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5" w:tplc="D15C674E">
      <w:numFmt w:val="bullet"/>
      <w:lvlText w:val="•"/>
      <w:lvlJc w:val="left"/>
      <w:pPr>
        <w:ind w:left="4207" w:hanging="360"/>
      </w:pPr>
      <w:rPr>
        <w:rFonts w:hint="default"/>
        <w:lang w:val="it-IT" w:eastAsia="it-IT" w:bidi="it-IT"/>
      </w:rPr>
    </w:lvl>
    <w:lvl w:ilvl="6" w:tplc="9F24D10C">
      <w:numFmt w:val="bullet"/>
      <w:lvlText w:val="•"/>
      <w:lvlJc w:val="left"/>
      <w:pPr>
        <w:ind w:left="4978" w:hanging="360"/>
      </w:pPr>
      <w:rPr>
        <w:rFonts w:hint="default"/>
        <w:lang w:val="it-IT" w:eastAsia="it-IT" w:bidi="it-IT"/>
      </w:rPr>
    </w:lvl>
    <w:lvl w:ilvl="7" w:tplc="77F6B6A6">
      <w:numFmt w:val="bullet"/>
      <w:lvlText w:val="•"/>
      <w:lvlJc w:val="left"/>
      <w:pPr>
        <w:ind w:left="5749" w:hanging="360"/>
      </w:pPr>
      <w:rPr>
        <w:rFonts w:hint="default"/>
        <w:lang w:val="it-IT" w:eastAsia="it-IT" w:bidi="it-IT"/>
      </w:rPr>
    </w:lvl>
    <w:lvl w:ilvl="8" w:tplc="7BAE30D8">
      <w:numFmt w:val="bullet"/>
      <w:lvlText w:val="•"/>
      <w:lvlJc w:val="left"/>
      <w:pPr>
        <w:ind w:left="652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88B382B"/>
    <w:multiLevelType w:val="hybridMultilevel"/>
    <w:tmpl w:val="2BC0C434"/>
    <w:lvl w:ilvl="0" w:tplc="7B9CABE0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000009"/>
        <w:spacing w:val="-4"/>
        <w:w w:val="100"/>
        <w:sz w:val="24"/>
        <w:szCs w:val="24"/>
        <w:lang w:val="it-IT" w:eastAsia="it-IT" w:bidi="it-IT"/>
      </w:rPr>
    </w:lvl>
    <w:lvl w:ilvl="1" w:tplc="668A14B2">
      <w:numFmt w:val="bullet"/>
      <w:lvlText w:val="•"/>
      <w:lvlJc w:val="left"/>
      <w:pPr>
        <w:ind w:left="1123" w:hanging="360"/>
      </w:pPr>
      <w:rPr>
        <w:rFonts w:hint="default"/>
        <w:lang w:val="it-IT" w:eastAsia="it-IT" w:bidi="it-IT"/>
      </w:rPr>
    </w:lvl>
    <w:lvl w:ilvl="2" w:tplc="5C44FC88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E46DBB8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4" w:tplc="D7B4B82A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5" w:tplc="D1CAAC20">
      <w:numFmt w:val="bullet"/>
      <w:lvlText w:val="•"/>
      <w:lvlJc w:val="left"/>
      <w:pPr>
        <w:ind w:left="4207" w:hanging="360"/>
      </w:pPr>
      <w:rPr>
        <w:rFonts w:hint="default"/>
        <w:lang w:val="it-IT" w:eastAsia="it-IT" w:bidi="it-IT"/>
      </w:rPr>
    </w:lvl>
    <w:lvl w:ilvl="6" w:tplc="C0BA273C">
      <w:numFmt w:val="bullet"/>
      <w:lvlText w:val="•"/>
      <w:lvlJc w:val="left"/>
      <w:pPr>
        <w:ind w:left="4978" w:hanging="360"/>
      </w:pPr>
      <w:rPr>
        <w:rFonts w:hint="default"/>
        <w:lang w:val="it-IT" w:eastAsia="it-IT" w:bidi="it-IT"/>
      </w:rPr>
    </w:lvl>
    <w:lvl w:ilvl="7" w:tplc="7CFC4C38">
      <w:numFmt w:val="bullet"/>
      <w:lvlText w:val="•"/>
      <w:lvlJc w:val="left"/>
      <w:pPr>
        <w:ind w:left="5749" w:hanging="360"/>
      </w:pPr>
      <w:rPr>
        <w:rFonts w:hint="default"/>
        <w:lang w:val="it-IT" w:eastAsia="it-IT" w:bidi="it-IT"/>
      </w:rPr>
    </w:lvl>
    <w:lvl w:ilvl="8" w:tplc="6D7A443C">
      <w:numFmt w:val="bullet"/>
      <w:lvlText w:val="•"/>
      <w:lvlJc w:val="left"/>
      <w:pPr>
        <w:ind w:left="652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40D5079"/>
    <w:multiLevelType w:val="hybridMultilevel"/>
    <w:tmpl w:val="D15AFD4E"/>
    <w:lvl w:ilvl="0" w:tplc="45286474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1BFC1464">
      <w:numFmt w:val="bullet"/>
      <w:lvlText w:val="•"/>
      <w:lvlJc w:val="left"/>
      <w:pPr>
        <w:ind w:left="1123" w:hanging="360"/>
      </w:pPr>
      <w:rPr>
        <w:rFonts w:hint="default"/>
        <w:lang w:val="it-IT" w:eastAsia="it-IT" w:bidi="it-IT"/>
      </w:rPr>
    </w:lvl>
    <w:lvl w:ilvl="2" w:tplc="9AFC5FF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F86027F4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4" w:tplc="2F50832E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5" w:tplc="F878D986">
      <w:numFmt w:val="bullet"/>
      <w:lvlText w:val="•"/>
      <w:lvlJc w:val="left"/>
      <w:pPr>
        <w:ind w:left="4207" w:hanging="360"/>
      </w:pPr>
      <w:rPr>
        <w:rFonts w:hint="default"/>
        <w:lang w:val="it-IT" w:eastAsia="it-IT" w:bidi="it-IT"/>
      </w:rPr>
    </w:lvl>
    <w:lvl w:ilvl="6" w:tplc="90FC9F6A">
      <w:numFmt w:val="bullet"/>
      <w:lvlText w:val="•"/>
      <w:lvlJc w:val="left"/>
      <w:pPr>
        <w:ind w:left="4978" w:hanging="360"/>
      </w:pPr>
      <w:rPr>
        <w:rFonts w:hint="default"/>
        <w:lang w:val="it-IT" w:eastAsia="it-IT" w:bidi="it-IT"/>
      </w:rPr>
    </w:lvl>
    <w:lvl w:ilvl="7" w:tplc="4F9218FA">
      <w:numFmt w:val="bullet"/>
      <w:lvlText w:val="•"/>
      <w:lvlJc w:val="left"/>
      <w:pPr>
        <w:ind w:left="5749" w:hanging="360"/>
      </w:pPr>
      <w:rPr>
        <w:rFonts w:hint="default"/>
        <w:lang w:val="it-IT" w:eastAsia="it-IT" w:bidi="it-IT"/>
      </w:rPr>
    </w:lvl>
    <w:lvl w:ilvl="8" w:tplc="8C7E6368">
      <w:numFmt w:val="bullet"/>
      <w:lvlText w:val="•"/>
      <w:lvlJc w:val="left"/>
      <w:pPr>
        <w:ind w:left="652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BEF339B"/>
    <w:multiLevelType w:val="hybridMultilevel"/>
    <w:tmpl w:val="03006900"/>
    <w:lvl w:ilvl="0" w:tplc="92788592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BDD632E0">
      <w:numFmt w:val="bullet"/>
      <w:lvlText w:val="•"/>
      <w:lvlJc w:val="left"/>
      <w:pPr>
        <w:ind w:left="1123" w:hanging="360"/>
      </w:pPr>
      <w:rPr>
        <w:rFonts w:hint="default"/>
        <w:lang w:val="it-IT" w:eastAsia="it-IT" w:bidi="it-IT"/>
      </w:rPr>
    </w:lvl>
    <w:lvl w:ilvl="2" w:tplc="093EFC88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550B38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4" w:tplc="33244D1C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5" w:tplc="BE30B4C2">
      <w:numFmt w:val="bullet"/>
      <w:lvlText w:val="•"/>
      <w:lvlJc w:val="left"/>
      <w:pPr>
        <w:ind w:left="4207" w:hanging="360"/>
      </w:pPr>
      <w:rPr>
        <w:rFonts w:hint="default"/>
        <w:lang w:val="it-IT" w:eastAsia="it-IT" w:bidi="it-IT"/>
      </w:rPr>
    </w:lvl>
    <w:lvl w:ilvl="6" w:tplc="02C24F5C">
      <w:numFmt w:val="bullet"/>
      <w:lvlText w:val="•"/>
      <w:lvlJc w:val="left"/>
      <w:pPr>
        <w:ind w:left="4978" w:hanging="360"/>
      </w:pPr>
      <w:rPr>
        <w:rFonts w:hint="default"/>
        <w:lang w:val="it-IT" w:eastAsia="it-IT" w:bidi="it-IT"/>
      </w:rPr>
    </w:lvl>
    <w:lvl w:ilvl="7" w:tplc="DD303C3E">
      <w:numFmt w:val="bullet"/>
      <w:lvlText w:val="•"/>
      <w:lvlJc w:val="left"/>
      <w:pPr>
        <w:ind w:left="5749" w:hanging="360"/>
      </w:pPr>
      <w:rPr>
        <w:rFonts w:hint="default"/>
        <w:lang w:val="it-IT" w:eastAsia="it-IT" w:bidi="it-IT"/>
      </w:rPr>
    </w:lvl>
    <w:lvl w:ilvl="8" w:tplc="84985E22">
      <w:numFmt w:val="bullet"/>
      <w:lvlText w:val="•"/>
      <w:lvlJc w:val="left"/>
      <w:pPr>
        <w:ind w:left="652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5BE031B"/>
    <w:multiLevelType w:val="hybridMultilevel"/>
    <w:tmpl w:val="C7360A90"/>
    <w:lvl w:ilvl="0" w:tplc="804A2744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BA1082B4">
      <w:numFmt w:val="bullet"/>
      <w:lvlText w:val="•"/>
      <w:lvlJc w:val="left"/>
      <w:pPr>
        <w:ind w:left="1590" w:hanging="360"/>
      </w:pPr>
      <w:rPr>
        <w:rFonts w:hint="default"/>
        <w:lang w:val="it-IT" w:eastAsia="it-IT" w:bidi="it-IT"/>
      </w:rPr>
    </w:lvl>
    <w:lvl w:ilvl="2" w:tplc="CB6C6BE2">
      <w:numFmt w:val="bullet"/>
      <w:lvlText w:val="•"/>
      <w:lvlJc w:val="left"/>
      <w:pPr>
        <w:ind w:left="2361" w:hanging="360"/>
      </w:pPr>
      <w:rPr>
        <w:rFonts w:hint="default"/>
        <w:lang w:val="it-IT" w:eastAsia="it-IT" w:bidi="it-IT"/>
      </w:rPr>
    </w:lvl>
    <w:lvl w:ilvl="3" w:tplc="41FE172E">
      <w:numFmt w:val="bullet"/>
      <w:lvlText w:val="•"/>
      <w:lvlJc w:val="left"/>
      <w:pPr>
        <w:ind w:left="3132" w:hanging="360"/>
      </w:pPr>
      <w:rPr>
        <w:rFonts w:hint="default"/>
        <w:lang w:val="it-IT" w:eastAsia="it-IT" w:bidi="it-IT"/>
      </w:rPr>
    </w:lvl>
    <w:lvl w:ilvl="4" w:tplc="BB9849C4">
      <w:numFmt w:val="bullet"/>
      <w:lvlText w:val="•"/>
      <w:lvlJc w:val="left"/>
      <w:pPr>
        <w:ind w:left="3903" w:hanging="360"/>
      </w:pPr>
      <w:rPr>
        <w:rFonts w:hint="default"/>
        <w:lang w:val="it-IT" w:eastAsia="it-IT" w:bidi="it-IT"/>
      </w:rPr>
    </w:lvl>
    <w:lvl w:ilvl="5" w:tplc="5756E320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6" w:tplc="FBE881C0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7" w:tplc="17300D8E">
      <w:numFmt w:val="bullet"/>
      <w:lvlText w:val="•"/>
      <w:lvlJc w:val="left"/>
      <w:pPr>
        <w:ind w:left="6216" w:hanging="360"/>
      </w:pPr>
      <w:rPr>
        <w:rFonts w:hint="default"/>
        <w:lang w:val="it-IT" w:eastAsia="it-IT" w:bidi="it-IT"/>
      </w:rPr>
    </w:lvl>
    <w:lvl w:ilvl="8" w:tplc="46B2938E">
      <w:numFmt w:val="bullet"/>
      <w:lvlText w:val="•"/>
      <w:lvlJc w:val="left"/>
      <w:pPr>
        <w:ind w:left="6987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4CB61CB"/>
    <w:multiLevelType w:val="hybridMultilevel"/>
    <w:tmpl w:val="DF4E7782"/>
    <w:lvl w:ilvl="0" w:tplc="1F881C9E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323457DA">
      <w:numFmt w:val="bullet"/>
      <w:lvlText w:val="•"/>
      <w:lvlJc w:val="left"/>
      <w:pPr>
        <w:ind w:left="1123" w:hanging="360"/>
      </w:pPr>
      <w:rPr>
        <w:rFonts w:hint="default"/>
        <w:lang w:val="it-IT" w:eastAsia="it-IT" w:bidi="it-IT"/>
      </w:rPr>
    </w:lvl>
    <w:lvl w:ilvl="2" w:tplc="C7AA51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D256D55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4" w:tplc="63B6AC04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5" w:tplc="C8863AF0">
      <w:numFmt w:val="bullet"/>
      <w:lvlText w:val="•"/>
      <w:lvlJc w:val="left"/>
      <w:pPr>
        <w:ind w:left="4207" w:hanging="360"/>
      </w:pPr>
      <w:rPr>
        <w:rFonts w:hint="default"/>
        <w:lang w:val="it-IT" w:eastAsia="it-IT" w:bidi="it-IT"/>
      </w:rPr>
    </w:lvl>
    <w:lvl w:ilvl="6" w:tplc="9CC49518">
      <w:numFmt w:val="bullet"/>
      <w:lvlText w:val="•"/>
      <w:lvlJc w:val="left"/>
      <w:pPr>
        <w:ind w:left="4978" w:hanging="360"/>
      </w:pPr>
      <w:rPr>
        <w:rFonts w:hint="default"/>
        <w:lang w:val="it-IT" w:eastAsia="it-IT" w:bidi="it-IT"/>
      </w:rPr>
    </w:lvl>
    <w:lvl w:ilvl="7" w:tplc="4B6A9AEE">
      <w:numFmt w:val="bullet"/>
      <w:lvlText w:val="•"/>
      <w:lvlJc w:val="left"/>
      <w:pPr>
        <w:ind w:left="5749" w:hanging="360"/>
      </w:pPr>
      <w:rPr>
        <w:rFonts w:hint="default"/>
        <w:lang w:val="it-IT" w:eastAsia="it-IT" w:bidi="it-IT"/>
      </w:rPr>
    </w:lvl>
    <w:lvl w:ilvl="8" w:tplc="34B456E2">
      <w:numFmt w:val="bullet"/>
      <w:lvlText w:val="•"/>
      <w:lvlJc w:val="left"/>
      <w:pPr>
        <w:ind w:left="652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23"/>
    <w:rsid w:val="000A0812"/>
    <w:rsid w:val="000C5D85"/>
    <w:rsid w:val="000D6ECC"/>
    <w:rsid w:val="002E4B31"/>
    <w:rsid w:val="00352BE3"/>
    <w:rsid w:val="004221F9"/>
    <w:rsid w:val="00631FFB"/>
    <w:rsid w:val="006C2E77"/>
    <w:rsid w:val="006F2FB9"/>
    <w:rsid w:val="0091430E"/>
    <w:rsid w:val="00943AEE"/>
    <w:rsid w:val="00A101DF"/>
    <w:rsid w:val="00AF0EE6"/>
    <w:rsid w:val="00B00DD2"/>
    <w:rsid w:val="00BA2871"/>
    <w:rsid w:val="00BC6035"/>
    <w:rsid w:val="00BE39C2"/>
    <w:rsid w:val="00CA2B23"/>
    <w:rsid w:val="00CE2682"/>
    <w:rsid w:val="00D26CAC"/>
    <w:rsid w:val="00D830D4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BE0A"/>
  <w15:docId w15:val="{C104CE37-5D3A-4826-8EB3-28BC5BC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Susanna Grassa</cp:lastModifiedBy>
  <cp:revision>2</cp:revision>
  <dcterms:created xsi:type="dcterms:W3CDTF">2020-05-22T21:37:00Z</dcterms:created>
  <dcterms:modified xsi:type="dcterms:W3CDTF">2020-05-22T21:37:00Z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